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734A" w14:textId="08E986E2" w:rsidR="00B25C83" w:rsidRDefault="00B25C83" w:rsidP="00B25C83">
      <w:pPr>
        <w:jc w:val="center"/>
        <w:rPr>
          <w:sz w:val="64"/>
          <w:szCs w:val="64"/>
        </w:rPr>
        <w:sectPr w:rsidR="00B25C83" w:rsidSect="00B25C83">
          <w:pgSz w:w="15840" w:h="12240" w:orient="landscape"/>
          <w:pgMar w:top="1440" w:right="1440" w:bottom="1440" w:left="1440" w:header="720" w:footer="720" w:gutter="0"/>
          <w:cols w:num="2" w:space="720"/>
          <w:docGrid w:linePitch="360"/>
        </w:sectPr>
      </w:pPr>
      <w:r>
        <w:rPr>
          <w:sz w:val="64"/>
          <w:szCs w:val="64"/>
        </w:rPr>
        <w:t>Acts: The Gospel Unleashed (Part 11)</w:t>
      </w:r>
    </w:p>
    <w:p w14:paraId="6360AAC6" w14:textId="77777777" w:rsidR="00B25C83" w:rsidRDefault="00B25C83" w:rsidP="00B25C83">
      <w:pPr>
        <w:jc w:val="center"/>
        <w:rPr>
          <w:sz w:val="44"/>
          <w:szCs w:val="44"/>
        </w:rPr>
        <w:sectPr w:rsidR="00B25C83" w:rsidSect="00B25C83">
          <w:type w:val="continuous"/>
          <w:pgSz w:w="15840" w:h="12240" w:orient="landscape"/>
          <w:pgMar w:top="1440" w:right="1440" w:bottom="1440" w:left="1440" w:header="720" w:footer="720" w:gutter="0"/>
          <w:cols w:num="2" w:space="720"/>
          <w:docGrid w:linePitch="360"/>
        </w:sectPr>
      </w:pPr>
      <w:r w:rsidRPr="00B25C83">
        <w:rPr>
          <w:sz w:val="44"/>
          <w:szCs w:val="44"/>
        </w:rPr>
        <w:t>Acts 6:8–7:60</w:t>
      </w:r>
    </w:p>
    <w:p w14:paraId="13AA88F4" w14:textId="37B2D9F7" w:rsidR="00B25C83" w:rsidRDefault="00B25C83" w:rsidP="00B25C83">
      <w:pPr>
        <w:jc w:val="center"/>
      </w:pPr>
    </w:p>
    <w:p w14:paraId="1C13C44C" w14:textId="77777777" w:rsidR="00B25C83" w:rsidRPr="00B25C83" w:rsidRDefault="00B25C83">
      <w:pPr>
        <w:pStyle w:val="Heading1"/>
        <w:rPr>
          <w:sz w:val="32"/>
          <w:szCs w:val="32"/>
        </w:rPr>
      </w:pPr>
      <w:r w:rsidRPr="00B25C83">
        <w:rPr>
          <w:sz w:val="32"/>
          <w:szCs w:val="32"/>
        </w:rPr>
        <w:t xml:space="preserve">When you </w:t>
      </w:r>
      <w:r w:rsidRPr="00B25C83">
        <w:rPr>
          <w:sz w:val="32"/>
          <w:szCs w:val="32"/>
          <w:u w:val="single"/>
        </w:rPr>
        <w:t>                                 </w:t>
      </w:r>
      <w:r w:rsidRPr="00B25C83">
        <w:rPr>
          <w:sz w:val="32"/>
          <w:szCs w:val="32"/>
        </w:rPr>
        <w:t xml:space="preserve"> you </w:t>
      </w:r>
      <w:r w:rsidRPr="00B25C83">
        <w:rPr>
          <w:sz w:val="32"/>
          <w:szCs w:val="32"/>
          <w:u w:val="single"/>
        </w:rPr>
        <w:t>                         </w:t>
      </w:r>
      <w:proofErr w:type="gramStart"/>
      <w:r w:rsidRPr="00B25C83">
        <w:rPr>
          <w:sz w:val="32"/>
          <w:szCs w:val="32"/>
          <w:u w:val="single"/>
        </w:rPr>
        <w:t>  </w:t>
      </w:r>
      <w:r w:rsidRPr="00B25C83">
        <w:rPr>
          <w:sz w:val="32"/>
          <w:szCs w:val="32"/>
        </w:rPr>
        <w:t>.</w:t>
      </w:r>
      <w:proofErr w:type="gramEnd"/>
    </w:p>
    <w:p w14:paraId="3D5E4F6E" w14:textId="77777777" w:rsidR="00B25C83" w:rsidRPr="00B25C83" w:rsidRDefault="00B25C83">
      <w:pPr>
        <w:pStyle w:val="Heading1"/>
        <w:rPr>
          <w:sz w:val="32"/>
          <w:szCs w:val="32"/>
        </w:rPr>
      </w:pPr>
      <w:r w:rsidRPr="00B25C83">
        <w:rPr>
          <w:sz w:val="32"/>
          <w:szCs w:val="32"/>
        </w:rPr>
        <w:t xml:space="preserve">When People </w:t>
      </w:r>
      <w:r w:rsidRPr="00B25C83">
        <w:rPr>
          <w:sz w:val="32"/>
          <w:szCs w:val="32"/>
          <w:u w:val="single"/>
        </w:rPr>
        <w:t>                     </w:t>
      </w:r>
      <w:r w:rsidRPr="00B25C83">
        <w:rPr>
          <w:sz w:val="32"/>
          <w:szCs w:val="32"/>
        </w:rPr>
        <w:t xml:space="preserve"> do they </w:t>
      </w:r>
      <w:r w:rsidRPr="00B25C83">
        <w:rPr>
          <w:sz w:val="32"/>
          <w:szCs w:val="32"/>
          <w:u w:val="single"/>
        </w:rPr>
        <w:t>                         </w:t>
      </w:r>
      <w:proofErr w:type="gramStart"/>
      <w:r w:rsidRPr="00B25C83">
        <w:rPr>
          <w:sz w:val="32"/>
          <w:szCs w:val="32"/>
          <w:u w:val="single"/>
        </w:rPr>
        <w:t>  </w:t>
      </w:r>
      <w:r w:rsidRPr="00B25C83">
        <w:rPr>
          <w:sz w:val="32"/>
          <w:szCs w:val="32"/>
        </w:rPr>
        <w:t>?</w:t>
      </w:r>
      <w:proofErr w:type="gramEnd"/>
    </w:p>
    <w:p w14:paraId="661A1529" w14:textId="77777777" w:rsidR="00B25C83" w:rsidRPr="00B25C83" w:rsidRDefault="00B25C83">
      <w:pPr>
        <w:pStyle w:val="Heading1"/>
        <w:rPr>
          <w:sz w:val="32"/>
          <w:szCs w:val="32"/>
        </w:rPr>
      </w:pPr>
      <w:r w:rsidRPr="00B25C83">
        <w:rPr>
          <w:sz w:val="32"/>
          <w:szCs w:val="32"/>
        </w:rPr>
        <w:t xml:space="preserve">When you </w:t>
      </w:r>
      <w:r w:rsidRPr="00B25C83">
        <w:rPr>
          <w:sz w:val="32"/>
          <w:szCs w:val="32"/>
          <w:u w:val="single"/>
        </w:rPr>
        <w:t>                                    </w:t>
      </w:r>
      <w:r w:rsidRPr="00B25C83">
        <w:rPr>
          <w:sz w:val="32"/>
          <w:szCs w:val="32"/>
        </w:rPr>
        <w:t xml:space="preserve"> you </w:t>
      </w:r>
      <w:r w:rsidRPr="00B25C83">
        <w:rPr>
          <w:sz w:val="32"/>
          <w:szCs w:val="32"/>
          <w:u w:val="single"/>
        </w:rPr>
        <w:t>                            </w:t>
      </w:r>
      <w:proofErr w:type="gramStart"/>
      <w:r w:rsidRPr="00B25C83">
        <w:rPr>
          <w:sz w:val="32"/>
          <w:szCs w:val="32"/>
          <w:u w:val="single"/>
        </w:rPr>
        <w:t>  </w:t>
      </w:r>
      <w:r w:rsidRPr="00B25C83">
        <w:rPr>
          <w:sz w:val="32"/>
          <w:szCs w:val="32"/>
        </w:rPr>
        <w:t>.</w:t>
      </w:r>
      <w:proofErr w:type="gramEnd"/>
    </w:p>
    <w:p w14:paraId="11AABCCF" w14:textId="77777777" w:rsidR="00B25C83" w:rsidRPr="00B25C83" w:rsidRDefault="00B25C83">
      <w:pPr>
        <w:pStyle w:val="Heading1"/>
        <w:rPr>
          <w:sz w:val="32"/>
          <w:szCs w:val="32"/>
        </w:rPr>
      </w:pPr>
      <w:r w:rsidRPr="00B25C83">
        <w:rPr>
          <w:sz w:val="32"/>
          <w:szCs w:val="32"/>
        </w:rPr>
        <w:t xml:space="preserve">When people </w:t>
      </w:r>
      <w:r w:rsidRPr="00B25C83">
        <w:rPr>
          <w:sz w:val="32"/>
          <w:szCs w:val="32"/>
          <w:u w:val="single"/>
        </w:rPr>
        <w:t>                        </w:t>
      </w:r>
      <w:r w:rsidRPr="00B25C83">
        <w:rPr>
          <w:sz w:val="32"/>
          <w:szCs w:val="32"/>
        </w:rPr>
        <w:t xml:space="preserve"> do they </w:t>
      </w:r>
      <w:r w:rsidRPr="00B25C83">
        <w:rPr>
          <w:sz w:val="32"/>
          <w:szCs w:val="32"/>
          <w:u w:val="single"/>
        </w:rPr>
        <w:t>                            </w:t>
      </w:r>
      <w:proofErr w:type="gramStart"/>
      <w:r w:rsidRPr="00B25C83">
        <w:rPr>
          <w:sz w:val="32"/>
          <w:szCs w:val="32"/>
          <w:u w:val="single"/>
        </w:rPr>
        <w:t>  </w:t>
      </w:r>
      <w:r w:rsidRPr="00B25C83">
        <w:rPr>
          <w:sz w:val="32"/>
          <w:szCs w:val="32"/>
        </w:rPr>
        <w:t>?</w:t>
      </w:r>
      <w:proofErr w:type="gramEnd"/>
      <w:r w:rsidRPr="00B25C83">
        <w:rPr>
          <w:sz w:val="32"/>
          <w:szCs w:val="32"/>
        </w:rPr>
        <w:t xml:space="preserve">  </w:t>
      </w:r>
    </w:p>
    <w:p w14:paraId="5E1A0ECA" w14:textId="4A2BDFAD" w:rsidR="00B25C83" w:rsidRPr="00B25C83" w:rsidRDefault="00B25C83">
      <w:pPr>
        <w:pStyle w:val="Heading1"/>
        <w:rPr>
          <w:sz w:val="32"/>
          <w:szCs w:val="32"/>
        </w:rPr>
      </w:pPr>
      <w:r w:rsidRPr="00B25C83">
        <w:rPr>
          <w:sz w:val="32"/>
          <w:szCs w:val="32"/>
        </w:rPr>
        <w:t xml:space="preserve">When others </w:t>
      </w:r>
      <w:r w:rsidRPr="00B25C83">
        <w:rPr>
          <w:sz w:val="32"/>
          <w:szCs w:val="32"/>
          <w:u w:val="single"/>
        </w:rPr>
        <w:t>                        </w:t>
      </w:r>
      <w:r w:rsidRPr="00B25C83">
        <w:rPr>
          <w:sz w:val="32"/>
          <w:szCs w:val="32"/>
        </w:rPr>
        <w:t xml:space="preserve"> do they </w:t>
      </w:r>
      <w:r w:rsidRPr="00B25C83">
        <w:rPr>
          <w:sz w:val="32"/>
          <w:szCs w:val="32"/>
          <w:u w:val="single"/>
        </w:rPr>
        <w:t>                                          </w:t>
      </w:r>
      <w:r w:rsidRPr="00B25C83">
        <w:rPr>
          <w:sz w:val="32"/>
          <w:szCs w:val="32"/>
        </w:rPr>
        <w:t xml:space="preserve">?  </w:t>
      </w:r>
    </w:p>
    <w:p w14:paraId="28B64110" w14:textId="37B03308" w:rsidR="00B25C83" w:rsidRDefault="00B25C83">
      <w:pPr>
        <w:pStyle w:val="Heading1"/>
      </w:pPr>
      <w:r w:rsidRPr="00B25C83">
        <w:rPr>
          <w:sz w:val="32"/>
          <w:szCs w:val="32"/>
        </w:rPr>
        <w:t xml:space="preserve">Are you living for </w:t>
      </w:r>
      <w:r w:rsidRPr="00B25C83">
        <w:rPr>
          <w:sz w:val="32"/>
          <w:szCs w:val="32"/>
          <w:u w:val="single"/>
        </w:rPr>
        <w:t>                                                         </w:t>
      </w:r>
      <w:r w:rsidRPr="00B25C83">
        <w:rPr>
          <w:sz w:val="32"/>
          <w:szCs w:val="32"/>
        </w:rPr>
        <w:t xml:space="preserve"> or </w:t>
      </w:r>
      <w:r w:rsidRPr="00B25C83">
        <w:rPr>
          <w:sz w:val="32"/>
          <w:szCs w:val="32"/>
          <w:u w:val="single"/>
        </w:rPr>
        <w:t>                                                                </w:t>
      </w:r>
      <w:proofErr w:type="gramStart"/>
      <w:r w:rsidRPr="00B25C83">
        <w:rPr>
          <w:sz w:val="32"/>
          <w:szCs w:val="32"/>
          <w:u w:val="single"/>
        </w:rPr>
        <w:t>  </w:t>
      </w:r>
      <w:r w:rsidRPr="00B25C83">
        <w:rPr>
          <w:sz w:val="32"/>
          <w:szCs w:val="32"/>
        </w:rPr>
        <w:t>?</w:t>
      </w:r>
      <w:proofErr w:type="gramEnd"/>
      <w:r w:rsidRPr="00B25C83">
        <w:rPr>
          <w:sz w:val="32"/>
          <w:szCs w:val="32"/>
        </w:rPr>
        <w:t xml:space="preserve">    </w:t>
      </w:r>
      <w:r>
        <w:t xml:space="preserve"> </w:t>
      </w:r>
    </w:p>
    <w:p w14:paraId="29ACC554" w14:textId="0599BD37" w:rsidR="00B25C83" w:rsidRDefault="00B25C83" w:rsidP="00B25C83">
      <w:pPr>
        <w:autoSpaceDE w:val="0"/>
        <w:autoSpaceDN w:val="0"/>
        <w:adjustRightInd w:val="0"/>
        <w:rPr>
          <w:rFonts w:ascii="Calibri" w:hAnsi="Calibri" w:cs="Calibri"/>
        </w:rPr>
      </w:pPr>
      <w:r w:rsidRPr="00B25C83">
        <w:rPr>
          <w:rFonts w:ascii="Calibri" w:hAnsi="Calibri" w:cs="Calibri"/>
        </w:rPr>
        <w:t>“</w:t>
      </w:r>
      <w:r w:rsidRPr="00B25C83">
        <w:rPr>
          <w:rFonts w:ascii="Calibri" w:hAnsi="Calibri" w:cs="Calibri"/>
          <w:i/>
        </w:rPr>
        <w:t>Now when they heard these things they were enraged, and they ground their teeth at him. But he, full of the Holy Spirit, gazed into heaven and saw the glory of God, and Jesus standing at the right hand of God. And he said, “Behold, I see the heavens opened, and the Son of Man standing at the right hand of God.” But they cried out with a loud voice and stopped their ears and rushed together at him. Then they cast him out of the city and stoned him. And the witnesses laid down their garments at the feet of a young man named Saul. And as they were stoning Stephen, he called out, “Lord Jesus, receive my spirit.” And falling to his knees he cried out with a loud voice, “Lord, do not hold this sin against them.” And when he had said this, he fell asleep.</w:t>
      </w:r>
      <w:r w:rsidRPr="00B25C83">
        <w:rPr>
          <w:rFonts w:ascii="Calibri" w:hAnsi="Calibri" w:cs="Calibri"/>
        </w:rPr>
        <w:t>” (Acts 7:54–60, ESV)</w:t>
      </w:r>
    </w:p>
    <w:p w14:paraId="743E5A00" w14:textId="77777777" w:rsidR="00B25C83" w:rsidRDefault="00B25C83" w:rsidP="00B25C83">
      <w:pPr>
        <w:autoSpaceDE w:val="0"/>
        <w:autoSpaceDN w:val="0"/>
        <w:adjustRightInd w:val="0"/>
        <w:rPr>
          <w:rFonts w:ascii="Calibri" w:hAnsi="Calibri" w:cs="Calibri"/>
        </w:rPr>
      </w:pPr>
    </w:p>
    <w:p w14:paraId="75FC9DC0" w14:textId="102B9D4D" w:rsidR="00B25C83" w:rsidRPr="00B25C83" w:rsidRDefault="00B25C83" w:rsidP="00B25C83">
      <w:pPr>
        <w:autoSpaceDE w:val="0"/>
        <w:autoSpaceDN w:val="0"/>
        <w:adjustRightInd w:val="0"/>
        <w:rPr>
          <w:rFonts w:ascii="Calibri" w:hAnsi="Calibri" w:cs="Calibri"/>
          <w:b/>
          <w:bCs/>
          <w:sz w:val="32"/>
          <w:szCs w:val="32"/>
          <w:u w:val="single"/>
        </w:rPr>
      </w:pPr>
      <w:r w:rsidRPr="00B25C83">
        <w:rPr>
          <w:rFonts w:ascii="Calibri" w:hAnsi="Calibri" w:cs="Calibri"/>
          <w:b/>
          <w:bCs/>
          <w:sz w:val="32"/>
          <w:szCs w:val="32"/>
          <w:u w:val="single"/>
        </w:rPr>
        <w:t>Notes</w:t>
      </w:r>
    </w:p>
    <w:p w14:paraId="7DA28462" w14:textId="77777777" w:rsidR="00B25C83" w:rsidRPr="00B25C83" w:rsidRDefault="00B25C83" w:rsidP="00B25C83"/>
    <w:p w14:paraId="4C883986" w14:textId="77777777" w:rsidR="00EE3FBB" w:rsidRDefault="001A6E26"/>
    <w:sectPr w:rsidR="00EE3FBB" w:rsidSect="00B25C83">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56494" w14:textId="77777777" w:rsidR="001A6E26" w:rsidRDefault="001A6E26" w:rsidP="00B25C83">
      <w:r>
        <w:separator/>
      </w:r>
    </w:p>
  </w:endnote>
  <w:endnote w:type="continuationSeparator" w:id="0">
    <w:p w14:paraId="48B367B6" w14:textId="77777777" w:rsidR="001A6E26" w:rsidRDefault="001A6E26" w:rsidP="00B2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39A18" w14:textId="77777777" w:rsidR="001A6E26" w:rsidRDefault="001A6E26" w:rsidP="00B25C83">
      <w:r>
        <w:separator/>
      </w:r>
    </w:p>
  </w:footnote>
  <w:footnote w:type="continuationSeparator" w:id="0">
    <w:p w14:paraId="377FE07C" w14:textId="77777777" w:rsidR="001A6E26" w:rsidRDefault="001A6E26" w:rsidP="00B2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83"/>
    <w:rsid w:val="000C29B5"/>
    <w:rsid w:val="001A6E26"/>
    <w:rsid w:val="00216B66"/>
    <w:rsid w:val="00775FAC"/>
    <w:rsid w:val="00B25C83"/>
    <w:rsid w:val="00F7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5EFC0"/>
  <w15:chartTrackingRefBased/>
  <w15:docId w15:val="{33EAC88C-C540-7646-99CA-17A3BDA1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25C83"/>
    <w:pPr>
      <w:widowControl w:val="0"/>
      <w:autoSpaceDE w:val="0"/>
      <w:autoSpaceDN w:val="0"/>
      <w:adjustRightInd w:val="0"/>
      <w:spacing w:before="260" w:after="180"/>
      <w:outlineLvl w:val="0"/>
    </w:pPr>
    <w:rPr>
      <w:rFonts w:ascii="Calibri" w:eastAsiaTheme="minorEastAsia" w:hAnsi="Calibri" w:cs="Calibr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5C83"/>
    <w:rPr>
      <w:rFonts w:ascii="Calibri" w:eastAsiaTheme="minorEastAsia" w:hAnsi="Calibri" w:cs="Calibri"/>
      <w:sz w:val="52"/>
      <w:szCs w:val="52"/>
    </w:rPr>
  </w:style>
  <w:style w:type="paragraph" w:styleId="Header">
    <w:name w:val="header"/>
    <w:basedOn w:val="Normal"/>
    <w:link w:val="HeaderChar"/>
    <w:uiPriority w:val="99"/>
    <w:unhideWhenUsed/>
    <w:rsid w:val="00B25C83"/>
    <w:pPr>
      <w:tabs>
        <w:tab w:val="center" w:pos="4680"/>
        <w:tab w:val="right" w:pos="9360"/>
      </w:tabs>
    </w:pPr>
  </w:style>
  <w:style w:type="character" w:customStyle="1" w:styleId="HeaderChar">
    <w:name w:val="Header Char"/>
    <w:basedOn w:val="DefaultParagraphFont"/>
    <w:link w:val="Header"/>
    <w:uiPriority w:val="99"/>
    <w:rsid w:val="00B25C83"/>
  </w:style>
  <w:style w:type="paragraph" w:styleId="Footer">
    <w:name w:val="footer"/>
    <w:basedOn w:val="Normal"/>
    <w:link w:val="FooterChar"/>
    <w:uiPriority w:val="99"/>
    <w:unhideWhenUsed/>
    <w:rsid w:val="00B25C83"/>
    <w:pPr>
      <w:tabs>
        <w:tab w:val="center" w:pos="4680"/>
        <w:tab w:val="right" w:pos="9360"/>
      </w:tabs>
    </w:pPr>
  </w:style>
  <w:style w:type="character" w:customStyle="1" w:styleId="FooterChar">
    <w:name w:val="Footer Char"/>
    <w:basedOn w:val="DefaultParagraphFont"/>
    <w:link w:val="Footer"/>
    <w:uiPriority w:val="99"/>
    <w:rsid w:val="00B2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Hixson</dc:creator>
  <cp:keywords/>
  <dc:description/>
  <cp:lastModifiedBy>Chad Hixson</cp:lastModifiedBy>
  <cp:revision>2</cp:revision>
  <dcterms:created xsi:type="dcterms:W3CDTF">2020-04-21T15:15:00Z</dcterms:created>
  <dcterms:modified xsi:type="dcterms:W3CDTF">2020-04-21T16:19:00Z</dcterms:modified>
</cp:coreProperties>
</file>